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E53" w:rsidRDefault="00174E53" w:rsidP="00174E53">
      <w:pPr>
        <w:rPr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5150"/>
        <w:gridCol w:w="5338"/>
        <w:gridCol w:w="5432"/>
      </w:tblGrid>
      <w:tr w:rsidR="00174E53" w:rsidTr="00174E53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E53" w:rsidRPr="0021064E" w:rsidRDefault="00174E53" w:rsidP="00DA6A93">
            <w:pPr>
              <w:jc w:val="both"/>
              <w:rPr>
                <w:sz w:val="16"/>
                <w:szCs w:val="16"/>
              </w:rPr>
            </w:pPr>
          </w:p>
          <w:p w:rsidR="00174E53" w:rsidRPr="0021064E" w:rsidRDefault="00174E53" w:rsidP="00DA6A93">
            <w:pPr>
              <w:ind w:left="113" w:right="113"/>
              <w:jc w:val="center"/>
              <w:rPr>
                <w:b/>
              </w:rPr>
            </w:pPr>
            <w:r w:rsidRPr="0021064E">
              <w:rPr>
                <w:b/>
              </w:rPr>
              <w:t>«ИГРЫ С МЯЧАМИ»</w:t>
            </w:r>
          </w:p>
          <w:p w:rsidR="00174E53" w:rsidRPr="0021064E" w:rsidRDefault="00174E53" w:rsidP="00DA6A93">
            <w:pPr>
              <w:ind w:left="113" w:right="113"/>
              <w:jc w:val="both"/>
            </w:pPr>
            <w:r w:rsidRPr="0021064E">
              <w:t>Для игры нужны два мяча (большой и маленький).</w:t>
            </w:r>
          </w:p>
          <w:p w:rsidR="00174E53" w:rsidRPr="0021064E" w:rsidRDefault="00174E53" w:rsidP="00DA6A93">
            <w:pPr>
              <w:ind w:left="113" w:right="113"/>
              <w:jc w:val="both"/>
            </w:pPr>
            <w:r w:rsidRPr="0021064E">
              <w:rPr>
                <w:noProof/>
              </w:rPr>
              <w:drawing>
                <wp:anchor distT="0" distB="0" distL="114300" distR="114300" simplePos="0" relativeHeight="251659264" behindDoc="1" locked="0" layoutInCell="1" allowOverlap="0" wp14:anchorId="6B091109" wp14:editId="55DF8798">
                  <wp:simplePos x="0" y="0"/>
                  <wp:positionH relativeFrom="column">
                    <wp:posOffset>229870</wp:posOffset>
                  </wp:positionH>
                  <wp:positionV relativeFrom="paragraph">
                    <wp:posOffset>235585</wp:posOffset>
                  </wp:positionV>
                  <wp:extent cx="745490" cy="1192530"/>
                  <wp:effectExtent l="0" t="0" r="0" b="7620"/>
                  <wp:wrapTight wrapText="bothSides">
                    <wp:wrapPolygon edited="0">
                      <wp:start x="0" y="0"/>
                      <wp:lineTo x="0" y="21393"/>
                      <wp:lineTo x="20974" y="21393"/>
                      <wp:lineTo x="20974" y="0"/>
                      <wp:lineTo x="0" y="0"/>
                    </wp:wrapPolygon>
                  </wp:wrapTight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334" t="42719" r="69135" b="59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5490" cy="1192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1064E">
              <w:t>Как играть: у Вас (у взрослого) два мяча: большой и маленький. Скажите ребёнку: «У меня есть большой мяч (покажите ребёнку) и маленький мяч (покажите ребёнку). Попроси у меня любой мяч». Если ребёнок затрудняется, помогите ему (дайте образец просьбы): «Мама (или папа, или бабушка и т.п.), дай большой мяч. Мама, дай маленький мяч».</w:t>
            </w:r>
          </w:p>
          <w:p w:rsidR="00174E53" w:rsidRPr="0021064E" w:rsidRDefault="00174E53" w:rsidP="00DA6A93">
            <w:pPr>
              <w:ind w:left="113" w:right="113"/>
              <w:jc w:val="center"/>
            </w:pPr>
          </w:p>
          <w:p w:rsidR="00174E53" w:rsidRPr="0021064E" w:rsidRDefault="00174E53" w:rsidP="00DA6A93">
            <w:pPr>
              <w:ind w:left="113" w:right="113"/>
              <w:jc w:val="center"/>
              <w:rPr>
                <w:b/>
              </w:rPr>
            </w:pPr>
            <w:r w:rsidRPr="0021064E">
              <w:rPr>
                <w:b/>
              </w:rPr>
              <w:t>«УГОСТИМ ИГРУШКИ»</w:t>
            </w:r>
          </w:p>
          <w:p w:rsidR="00174E53" w:rsidRPr="0021064E" w:rsidRDefault="00174E53" w:rsidP="00DA6A93">
            <w:pPr>
              <w:ind w:left="113" w:right="113"/>
              <w:jc w:val="both"/>
            </w:pPr>
            <w:proofErr w:type="gramStart"/>
            <w:r w:rsidRPr="0021064E">
              <w:t>Для игры нужны игрушки, например, кукла и мишка, а также 2-3 чашки с напитками (сок, вода, молоко и т.п.) и 2-3 тарелочки с продуктами (хлеб, сыр, банан и т.п.)</w:t>
            </w:r>
            <w:proofErr w:type="gramEnd"/>
          </w:p>
          <w:p w:rsidR="00174E53" w:rsidRPr="0021064E" w:rsidRDefault="00174E53" w:rsidP="00DA6A93">
            <w:pPr>
              <w:ind w:left="113" w:right="113"/>
              <w:jc w:val="both"/>
            </w:pPr>
            <w:r w:rsidRPr="0021064E">
              <w:t xml:space="preserve">Как играть: скажите ребёнку «Миша хочет пить. Я дам </w:t>
            </w:r>
            <w:proofErr w:type="spellStart"/>
            <w:r w:rsidRPr="0021064E">
              <w:t>мише</w:t>
            </w:r>
            <w:proofErr w:type="spellEnd"/>
            <w:r w:rsidRPr="0021064E">
              <w:t xml:space="preserve"> пить». Возьмите любую чашку, например с молоком, поставьте её перед мишкой и скажите: «Миша, пей молоко». Затем продолжайте играть, скажите ребёнку: «Кукла хочет есть. Дай кукле, что  можно есть». Если ребёнок выполняет задание молча, спросите: «Что ты скажешь кукле». При затруднении скажите сами, попросите повторить. Продолжайте игру дальше (например, теперь мишка </w:t>
            </w:r>
            <w:proofErr w:type="gramStart"/>
            <w:r w:rsidRPr="0021064E">
              <w:t>хочет</w:t>
            </w:r>
            <w:proofErr w:type="gramEnd"/>
            <w:r w:rsidRPr="0021064E">
              <w:t xml:space="preserve"> есть, а кукла пить; можно взять другие игрушки и т.п.)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E53" w:rsidRPr="0021064E" w:rsidRDefault="00174E53" w:rsidP="00DA6A93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  <w:p w:rsidR="00174E53" w:rsidRPr="0021064E" w:rsidRDefault="00174E53" w:rsidP="00DA6A93">
            <w:pPr>
              <w:ind w:left="113" w:right="113"/>
              <w:jc w:val="center"/>
              <w:rPr>
                <w:b/>
              </w:rPr>
            </w:pPr>
            <w:r w:rsidRPr="0021064E">
              <w:rPr>
                <w:b/>
              </w:rPr>
              <w:t>«МИШКА БОЛЬШОЙ И МАЛЕНЬКИЙ»</w:t>
            </w:r>
          </w:p>
          <w:p w:rsidR="00174E53" w:rsidRPr="0021064E" w:rsidRDefault="00174E53" w:rsidP="00DA6A93">
            <w:pPr>
              <w:ind w:left="113" w:right="113"/>
              <w:jc w:val="both"/>
            </w:pPr>
            <w:r w:rsidRPr="0021064E">
              <w:t>Для игры нужны два мишки (большой и маленький).</w:t>
            </w:r>
          </w:p>
          <w:p w:rsidR="00174E53" w:rsidRPr="0021064E" w:rsidRDefault="00174E53" w:rsidP="00DA6A93">
            <w:pPr>
              <w:ind w:left="113" w:right="113"/>
              <w:jc w:val="both"/>
            </w:pPr>
            <w:r w:rsidRPr="0021064E">
              <w:t xml:space="preserve">Как играть: скажите ребёнку «К нам пришли мишки: один мишка маленький,  а другой – большой. Это какой мишка? (покажите на большого мишку), а этот какой?  (покажите на  маленького мишку).  И большой и маленький мишка очень </w:t>
            </w:r>
            <w:proofErr w:type="gramStart"/>
            <w:r w:rsidRPr="0021064E">
              <w:t>послушные</w:t>
            </w:r>
            <w:proofErr w:type="gramEnd"/>
            <w:r w:rsidRPr="0021064E">
              <w:t xml:space="preserve">. Они будут делать все, что я им скажу». Затем «укладывайте» маленького мишку  спать, говорите при этом: «Спи, </w:t>
            </w:r>
            <w:proofErr w:type="spellStart"/>
            <w:r w:rsidRPr="0021064E">
              <w:t>миша</w:t>
            </w:r>
            <w:proofErr w:type="spellEnd"/>
            <w:r w:rsidRPr="0021064E">
              <w:t>, спи». Спросите ребёнка: «Что делает мишка?» (Мишка спит.) Какой мишка спит? (Маленький.) Предложите ребёнку сказать вместе с Вами: «Маленький мишка спит». Спросите про большого мишку: «А что делает этот мишка?» (Мишка сидит.) «Какой мишка сидит?» (Большой.). Предложите ребёнку сказать вместе с Вами: «Большой мишка сидит».</w:t>
            </w:r>
          </w:p>
          <w:p w:rsidR="00174E53" w:rsidRPr="0021064E" w:rsidRDefault="00174E53" w:rsidP="00DA6A93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21064E">
              <w:rPr>
                <w:noProof/>
              </w:rPr>
              <w:drawing>
                <wp:inline distT="0" distB="0" distL="0" distR="0" wp14:anchorId="7B61BFD6" wp14:editId="70096AFA">
                  <wp:extent cx="2143125" cy="1247775"/>
                  <wp:effectExtent l="0" t="0" r="9525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74E53" w:rsidRPr="0021064E" w:rsidRDefault="00174E53" w:rsidP="00DA6A93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174E53" w:rsidRPr="0021064E" w:rsidRDefault="00174E53" w:rsidP="00DA6A93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174E53" w:rsidRPr="0021064E" w:rsidRDefault="00174E53" w:rsidP="00DA6A93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21064E">
              <w:rPr>
                <w:b/>
                <w:sz w:val="28"/>
                <w:szCs w:val="28"/>
              </w:rPr>
              <w:t>Надеемся, что представленные игры будут Вам полезны!</w:t>
            </w:r>
          </w:p>
          <w:p w:rsidR="00174E53" w:rsidRPr="0021064E" w:rsidRDefault="00174E53" w:rsidP="00DA6A93">
            <w:pPr>
              <w:ind w:left="113" w:right="113"/>
              <w:jc w:val="both"/>
            </w:pPr>
          </w:p>
          <w:p w:rsidR="00174E53" w:rsidRPr="0021064E" w:rsidRDefault="00174E53" w:rsidP="00A30B53">
            <w:pPr>
              <w:ind w:right="113"/>
              <w:jc w:val="both"/>
            </w:pP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E53" w:rsidRDefault="00174E53" w:rsidP="00F17B56">
            <w:pPr>
              <w:ind w:right="113"/>
              <w:jc w:val="both"/>
            </w:pPr>
          </w:p>
          <w:p w:rsidR="00F17B56" w:rsidRPr="0021064E" w:rsidRDefault="00F17B56" w:rsidP="00F17B56">
            <w:pPr>
              <w:pStyle w:val="a6"/>
              <w:spacing w:after="0" w:line="240" w:lineRule="auto"/>
              <w:ind w:left="113" w:right="567"/>
              <w:jc w:val="center"/>
              <w:rPr>
                <w:color w:val="7030A0"/>
                <w:szCs w:val="24"/>
              </w:rPr>
            </w:pPr>
            <w:r w:rsidRPr="0021064E">
              <w:rPr>
                <w:color w:val="7030A0"/>
                <w:szCs w:val="24"/>
              </w:rPr>
              <w:t>МБДОУ  города Ростова-на-Дону «Детский сад № 55»</w:t>
            </w:r>
          </w:p>
          <w:p w:rsidR="00174E53" w:rsidRDefault="00174E53" w:rsidP="00174E53">
            <w:pPr>
              <w:ind w:right="113"/>
              <w:jc w:val="both"/>
            </w:pPr>
          </w:p>
          <w:p w:rsidR="00AC7610" w:rsidRDefault="00AC7610" w:rsidP="00174E53">
            <w:pPr>
              <w:ind w:right="113"/>
              <w:jc w:val="both"/>
            </w:pPr>
          </w:p>
          <w:p w:rsidR="00AC7610" w:rsidRDefault="00AC7610" w:rsidP="00174E53">
            <w:pPr>
              <w:ind w:right="113"/>
              <w:jc w:val="both"/>
            </w:pPr>
          </w:p>
          <w:p w:rsidR="00174E53" w:rsidRDefault="00174E53" w:rsidP="00DA6A93">
            <w:pPr>
              <w:ind w:left="113" w:right="113"/>
              <w:jc w:val="both"/>
            </w:pPr>
          </w:p>
          <w:p w:rsidR="00174E53" w:rsidRPr="0021064E" w:rsidRDefault="00174E53" w:rsidP="00DA6A93">
            <w:pPr>
              <w:ind w:left="113" w:right="113"/>
              <w:jc w:val="center"/>
              <w:rPr>
                <w:rFonts w:ascii="Tahoma" w:hAnsi="Tahoma" w:cs="Tahoma"/>
                <w:b/>
                <w:color w:val="FF0000"/>
                <w:sz w:val="36"/>
                <w:szCs w:val="36"/>
              </w:rPr>
            </w:pPr>
            <w:r w:rsidRPr="0021064E">
              <w:rPr>
                <w:rFonts w:ascii="Tahoma" w:hAnsi="Tahoma" w:cs="Tahoma"/>
                <w:b/>
                <w:color w:val="FF0000"/>
                <w:sz w:val="36"/>
                <w:szCs w:val="36"/>
              </w:rPr>
              <w:t>«ОТ СЛОВА К ФРАЗЕ»</w:t>
            </w:r>
          </w:p>
          <w:p w:rsidR="00174E53" w:rsidRPr="0021064E" w:rsidRDefault="00174E53" w:rsidP="00DA6A93">
            <w:pPr>
              <w:ind w:left="113" w:right="113"/>
              <w:jc w:val="center"/>
              <w:rPr>
                <w:rFonts w:ascii="Tahoma" w:hAnsi="Tahoma" w:cs="Tahoma"/>
                <w:b/>
                <w:color w:val="FF0000"/>
              </w:rPr>
            </w:pPr>
            <w:r w:rsidRPr="0021064E">
              <w:rPr>
                <w:rFonts w:ascii="Tahoma" w:hAnsi="Tahoma" w:cs="Tahoma"/>
                <w:b/>
                <w:color w:val="FF0000"/>
              </w:rPr>
              <w:t xml:space="preserve">буклет для родителей  детей младшего дошкольного возраста </w:t>
            </w:r>
          </w:p>
          <w:p w:rsidR="00174E53" w:rsidRDefault="00174E53" w:rsidP="00DA6A93">
            <w:pPr>
              <w:ind w:left="113" w:right="113"/>
              <w:jc w:val="both"/>
            </w:pPr>
          </w:p>
          <w:p w:rsidR="00174E53" w:rsidRDefault="00174E53" w:rsidP="00DA6A93">
            <w:pPr>
              <w:ind w:left="113" w:right="113"/>
              <w:jc w:val="center"/>
            </w:pPr>
            <w:r>
              <w:rPr>
                <w:noProof/>
              </w:rPr>
              <w:drawing>
                <wp:inline distT="0" distB="0" distL="0" distR="0" wp14:anchorId="464D049F" wp14:editId="13B731A3">
                  <wp:extent cx="2771775" cy="2352675"/>
                  <wp:effectExtent l="0" t="0" r="9525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1775" cy="2352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74E53" w:rsidRDefault="00174E53" w:rsidP="00DA6A93">
            <w:pPr>
              <w:ind w:left="113" w:right="113"/>
              <w:jc w:val="both"/>
            </w:pPr>
          </w:p>
          <w:p w:rsidR="00174E53" w:rsidRDefault="00174E53" w:rsidP="00DA6A93">
            <w:pPr>
              <w:ind w:left="113" w:right="113"/>
              <w:jc w:val="both"/>
            </w:pPr>
          </w:p>
          <w:p w:rsidR="00174E53" w:rsidRDefault="00174E53" w:rsidP="00DA6A93">
            <w:pPr>
              <w:ind w:left="113" w:right="113"/>
              <w:jc w:val="both"/>
            </w:pPr>
          </w:p>
          <w:p w:rsidR="00174E53" w:rsidRDefault="00174E53" w:rsidP="00DA6A93">
            <w:pPr>
              <w:ind w:left="113" w:right="113"/>
              <w:jc w:val="both"/>
            </w:pPr>
          </w:p>
          <w:p w:rsidR="00174E53" w:rsidRDefault="00174E53" w:rsidP="00DA6A93">
            <w:pPr>
              <w:ind w:left="113" w:right="113"/>
              <w:jc w:val="both"/>
            </w:pPr>
          </w:p>
          <w:p w:rsidR="00174E53" w:rsidRPr="00AC7610" w:rsidRDefault="006A66D8" w:rsidP="00DA6A93">
            <w:pPr>
              <w:ind w:left="113" w:right="113"/>
              <w:jc w:val="right"/>
              <w:rPr>
                <w:b/>
              </w:rPr>
            </w:pPr>
            <w:r w:rsidRPr="00AC7610">
              <w:rPr>
                <w:b/>
              </w:rPr>
              <w:t>П</w:t>
            </w:r>
            <w:r w:rsidR="00174E53" w:rsidRPr="00AC7610">
              <w:rPr>
                <w:b/>
              </w:rPr>
              <w:t xml:space="preserve">одготовила </w:t>
            </w:r>
          </w:p>
          <w:p w:rsidR="00174E53" w:rsidRPr="00AC7610" w:rsidRDefault="00174E53" w:rsidP="00DA6A93">
            <w:pPr>
              <w:ind w:left="113" w:right="113"/>
              <w:jc w:val="right"/>
              <w:rPr>
                <w:b/>
              </w:rPr>
            </w:pPr>
            <w:r w:rsidRPr="00AC7610">
              <w:rPr>
                <w:b/>
              </w:rPr>
              <w:t>учитель-логопед:</w:t>
            </w:r>
          </w:p>
          <w:p w:rsidR="00174E53" w:rsidRPr="00AC7610" w:rsidRDefault="00174E53" w:rsidP="00DA6A93">
            <w:pPr>
              <w:ind w:left="113" w:right="113"/>
              <w:jc w:val="right"/>
              <w:rPr>
                <w:b/>
              </w:rPr>
            </w:pPr>
            <w:r w:rsidRPr="00AC7610">
              <w:rPr>
                <w:b/>
              </w:rPr>
              <w:t>Храмцова М.Г.</w:t>
            </w:r>
          </w:p>
          <w:p w:rsidR="00174E53" w:rsidRDefault="00174E53" w:rsidP="00DA6A93">
            <w:pPr>
              <w:ind w:left="113" w:right="113"/>
              <w:jc w:val="both"/>
            </w:pPr>
          </w:p>
          <w:p w:rsidR="00174E53" w:rsidRDefault="00174E53" w:rsidP="00DA6A93">
            <w:pPr>
              <w:ind w:left="113" w:right="113"/>
              <w:jc w:val="both"/>
            </w:pPr>
          </w:p>
          <w:p w:rsidR="00174E53" w:rsidRDefault="00174E53" w:rsidP="00DA6A93">
            <w:pPr>
              <w:ind w:left="113" w:right="113"/>
              <w:jc w:val="both"/>
            </w:pPr>
          </w:p>
          <w:p w:rsidR="00174E53" w:rsidRDefault="00174E53" w:rsidP="00DA6A93">
            <w:pPr>
              <w:ind w:left="113" w:right="113"/>
              <w:jc w:val="both"/>
            </w:pPr>
          </w:p>
          <w:p w:rsidR="00174E53" w:rsidRDefault="00174E53" w:rsidP="00DA6A93">
            <w:pPr>
              <w:ind w:left="113" w:right="113"/>
              <w:jc w:val="both"/>
            </w:pPr>
          </w:p>
        </w:tc>
      </w:tr>
    </w:tbl>
    <w:p w:rsidR="00174E53" w:rsidRPr="001A7B88" w:rsidRDefault="00174E53" w:rsidP="00174E53">
      <w:pPr>
        <w:jc w:val="both"/>
      </w:pPr>
    </w:p>
    <w:p w:rsidR="00174E53" w:rsidRDefault="00174E53" w:rsidP="00174E53">
      <w:pPr>
        <w:tabs>
          <w:tab w:val="left" w:pos="3585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</w:p>
    <w:p w:rsidR="00174E53" w:rsidRPr="003B579A" w:rsidRDefault="00174E53" w:rsidP="00174E53">
      <w:pPr>
        <w:jc w:val="center"/>
        <w:rPr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5353"/>
        <w:gridCol w:w="5339"/>
        <w:gridCol w:w="5228"/>
      </w:tblGrid>
      <w:tr w:rsidR="006A66D8" w:rsidTr="00C94F5B">
        <w:trPr>
          <w:trHeight w:val="7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6D8" w:rsidRPr="0021064E" w:rsidRDefault="006A66D8" w:rsidP="00006232">
            <w:pPr>
              <w:ind w:left="113" w:right="113"/>
              <w:jc w:val="center"/>
              <w:rPr>
                <w:sz w:val="16"/>
                <w:szCs w:val="16"/>
              </w:rPr>
            </w:pPr>
          </w:p>
          <w:p w:rsidR="006A66D8" w:rsidRPr="0021064E" w:rsidRDefault="006A66D8" w:rsidP="00006232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21064E">
              <w:rPr>
                <w:b/>
                <w:sz w:val="28"/>
                <w:szCs w:val="28"/>
              </w:rPr>
              <w:t>Уважаемые родители!</w:t>
            </w:r>
          </w:p>
          <w:p w:rsidR="006A66D8" w:rsidRPr="0021064E" w:rsidRDefault="006A66D8" w:rsidP="00006232">
            <w:pPr>
              <w:ind w:left="113" w:right="113"/>
              <w:jc w:val="both"/>
              <w:rPr>
                <w:sz w:val="16"/>
                <w:szCs w:val="16"/>
              </w:rPr>
            </w:pPr>
          </w:p>
          <w:p w:rsidR="006A66D8" w:rsidRPr="0021064E" w:rsidRDefault="006A66D8" w:rsidP="00006232">
            <w:pPr>
              <w:ind w:left="113" w:right="113"/>
              <w:jc w:val="both"/>
            </w:pPr>
            <w:r w:rsidRPr="0021064E">
              <w:t>Вашему малышу 3-4 года, но он не так давно стал говорить слова и только-только начинает употреблять  короткие предложения? Если это так, для развития фразовой  речи Вашего ребёнка, будут полезные предлагаемые в буклете игры, игровые ситуации.</w:t>
            </w:r>
          </w:p>
          <w:p w:rsidR="006A66D8" w:rsidRPr="0021064E" w:rsidRDefault="006A66D8" w:rsidP="00006232">
            <w:pPr>
              <w:ind w:left="113" w:right="113"/>
              <w:jc w:val="both"/>
              <w:rPr>
                <w:sz w:val="22"/>
                <w:szCs w:val="22"/>
              </w:rPr>
            </w:pPr>
          </w:p>
          <w:p w:rsidR="006A66D8" w:rsidRPr="0021064E" w:rsidRDefault="006A66D8" w:rsidP="00006232">
            <w:pPr>
              <w:ind w:left="113" w:right="113"/>
              <w:jc w:val="center"/>
              <w:rPr>
                <w:b/>
              </w:rPr>
            </w:pPr>
            <w:r w:rsidRPr="0021064E">
              <w:rPr>
                <w:b/>
              </w:rPr>
              <w:t>«КАКОЙ ИГРУШКИ У ТЕБЯ НЕТ»</w:t>
            </w:r>
          </w:p>
          <w:p w:rsidR="006A66D8" w:rsidRPr="0021064E" w:rsidRDefault="006A66D8" w:rsidP="00006232">
            <w:pPr>
              <w:ind w:left="113" w:right="113"/>
              <w:jc w:val="both"/>
            </w:pPr>
            <w:r w:rsidRPr="0021064E">
              <w:t>Для игры нужны 4-5 пар одинаковых игрушек (например, два мяча, два мишки и т.п.) и еще несколько игрушек.</w:t>
            </w:r>
          </w:p>
          <w:p w:rsidR="006A66D8" w:rsidRPr="0021064E" w:rsidRDefault="006A66D8" w:rsidP="00006232">
            <w:pPr>
              <w:ind w:left="113" w:right="113"/>
              <w:jc w:val="both"/>
            </w:pPr>
            <w:r w:rsidRPr="0021064E">
              <w:t xml:space="preserve">Как играть: разложите на столе перед ребёнком один комплект  игрушек, а второй – перед собой и добавьте к ним игрушки, которых нет у ребёнка (3-4 игрушки.) Назовите свои игрушки: «Это мяч, это зайка» и т.д., а затем попросите ребёнка назвать его игрушки. Спросите ребёнка: «Посмотри, какие игрушки у меня,  а какие у тебя. Какой игрушки у тебя нет?». Если ребёнок затрудняется, дайте образец ответа: «Нет </w:t>
            </w:r>
            <w:proofErr w:type="spellStart"/>
            <w:r w:rsidRPr="0021064E">
              <w:t>ляли</w:t>
            </w:r>
            <w:proofErr w:type="spellEnd"/>
            <w:r w:rsidRPr="0021064E">
              <w:t>», продолжайте игру дальше.</w:t>
            </w:r>
          </w:p>
          <w:p w:rsidR="006A66D8" w:rsidRPr="0021064E" w:rsidRDefault="006A66D8" w:rsidP="00006232">
            <w:pPr>
              <w:ind w:left="113" w:right="113"/>
              <w:jc w:val="both"/>
            </w:pPr>
          </w:p>
          <w:p w:rsidR="006A66D8" w:rsidRPr="0021064E" w:rsidRDefault="006A66D8" w:rsidP="00006232">
            <w:pPr>
              <w:ind w:left="113" w:right="113"/>
              <w:jc w:val="both"/>
            </w:pPr>
          </w:p>
          <w:p w:rsidR="006A66D8" w:rsidRPr="0021064E" w:rsidRDefault="006A66D8" w:rsidP="00006232">
            <w:pPr>
              <w:ind w:left="113" w:right="113"/>
              <w:jc w:val="both"/>
            </w:pPr>
            <w:r w:rsidRPr="0021064E">
              <w:t xml:space="preserve"> </w:t>
            </w:r>
            <w:r w:rsidRPr="0021064E">
              <w:rPr>
                <w:noProof/>
              </w:rPr>
              <w:drawing>
                <wp:inline distT="0" distB="0" distL="0" distR="0" wp14:anchorId="29F021A4" wp14:editId="7C4759A1">
                  <wp:extent cx="3076575" cy="1162050"/>
                  <wp:effectExtent l="0" t="0" r="9525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7" t="7238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6575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6D8" w:rsidRPr="0021064E" w:rsidRDefault="006A66D8" w:rsidP="00006232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  <w:p w:rsidR="006A66D8" w:rsidRPr="0021064E" w:rsidRDefault="006A66D8" w:rsidP="006A66D8">
            <w:pPr>
              <w:ind w:right="113"/>
              <w:jc w:val="both"/>
            </w:pPr>
          </w:p>
          <w:p w:rsidR="006A66D8" w:rsidRPr="0021064E" w:rsidRDefault="006A66D8" w:rsidP="006A66D8">
            <w:pPr>
              <w:ind w:right="113"/>
              <w:jc w:val="both"/>
            </w:pPr>
          </w:p>
          <w:p w:rsidR="006A66D8" w:rsidRPr="0021064E" w:rsidRDefault="006A66D8" w:rsidP="006A66D8">
            <w:pPr>
              <w:ind w:right="113"/>
              <w:jc w:val="both"/>
            </w:pPr>
          </w:p>
          <w:p w:rsidR="006A66D8" w:rsidRPr="0021064E" w:rsidRDefault="006A66D8" w:rsidP="006A66D8">
            <w:pPr>
              <w:ind w:right="113"/>
              <w:jc w:val="both"/>
            </w:pPr>
          </w:p>
          <w:p w:rsidR="006A66D8" w:rsidRPr="0021064E" w:rsidRDefault="006A66D8" w:rsidP="006A66D8">
            <w:pPr>
              <w:ind w:right="113"/>
              <w:jc w:val="both"/>
            </w:pPr>
          </w:p>
          <w:p w:rsidR="006A66D8" w:rsidRPr="0021064E" w:rsidRDefault="00DC4953" w:rsidP="006A66D8">
            <w:pPr>
              <w:ind w:right="113"/>
              <w:jc w:val="both"/>
            </w:pPr>
            <w:bookmarkStart w:id="0" w:name="_GoBack"/>
            <w:r>
              <w:rPr>
                <w:rFonts w:ascii="Arial" w:hAnsi="Arial" w:cs="Arial"/>
                <w:noProof/>
                <w:color w:val="2C2B2B"/>
                <w:sz w:val="18"/>
                <w:szCs w:val="18"/>
              </w:rPr>
              <w:drawing>
                <wp:inline distT="0" distB="0" distL="0" distR="0" wp14:anchorId="43EC4F24" wp14:editId="5BA4E747">
                  <wp:extent cx="3181350" cy="4229100"/>
                  <wp:effectExtent l="0" t="0" r="0" b="0"/>
                  <wp:docPr id="90" name="Рисунок 90" descr="http://www.gbdou7.spb.ru/wp-content/uploads/2015/12/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9" descr="http://www.gbdou7.spb.ru/wp-content/uploads/2015/12/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1350" cy="422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:rsidR="006A66D8" w:rsidRPr="0021064E" w:rsidRDefault="006A66D8" w:rsidP="006A66D8"/>
          <w:p w:rsidR="006A66D8" w:rsidRPr="0021064E" w:rsidRDefault="006A66D8" w:rsidP="006A66D8"/>
          <w:p w:rsidR="006A66D8" w:rsidRPr="0021064E" w:rsidRDefault="006A66D8" w:rsidP="006A66D8"/>
          <w:p w:rsidR="006A66D8" w:rsidRPr="0021064E" w:rsidRDefault="006A66D8" w:rsidP="006A66D8"/>
          <w:p w:rsidR="006A66D8" w:rsidRPr="0021064E" w:rsidRDefault="006A66D8" w:rsidP="006A66D8"/>
          <w:p w:rsidR="006A66D8" w:rsidRPr="0021064E" w:rsidRDefault="006A66D8" w:rsidP="006A66D8"/>
          <w:p w:rsidR="006A66D8" w:rsidRPr="0021064E" w:rsidRDefault="006A66D8" w:rsidP="006A66D8"/>
          <w:p w:rsidR="006A66D8" w:rsidRPr="0021064E" w:rsidRDefault="006A66D8" w:rsidP="006A66D8">
            <w:pPr>
              <w:jc w:val="center"/>
            </w:pPr>
          </w:p>
          <w:p w:rsidR="006A66D8" w:rsidRPr="0021064E" w:rsidRDefault="006A66D8" w:rsidP="006A66D8">
            <w:pPr>
              <w:jc w:val="center"/>
            </w:pPr>
          </w:p>
          <w:p w:rsidR="006A66D8" w:rsidRPr="0021064E" w:rsidRDefault="006A66D8" w:rsidP="006A66D8">
            <w:pPr>
              <w:jc w:val="center"/>
            </w:pP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6D8" w:rsidRPr="0021064E" w:rsidRDefault="006A66D8" w:rsidP="00006232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  <w:p w:rsidR="006A66D8" w:rsidRPr="0021064E" w:rsidRDefault="006A66D8" w:rsidP="00006232">
            <w:pPr>
              <w:ind w:left="113" w:right="113"/>
              <w:jc w:val="center"/>
              <w:rPr>
                <w:b/>
              </w:rPr>
            </w:pPr>
            <w:r w:rsidRPr="0021064E">
              <w:rPr>
                <w:b/>
              </w:rPr>
              <w:t xml:space="preserve">«УГАДАЙ, </w:t>
            </w:r>
            <w:proofErr w:type="gramStart"/>
            <w:r w:rsidRPr="0021064E">
              <w:rPr>
                <w:b/>
              </w:rPr>
              <w:t>КТО</w:t>
            </w:r>
            <w:proofErr w:type="gramEnd"/>
            <w:r w:rsidRPr="0021064E">
              <w:rPr>
                <w:b/>
              </w:rPr>
              <w:t xml:space="preserve"> ЧТО БУДЕТ ДЕЛАТЬ»</w:t>
            </w:r>
          </w:p>
          <w:p w:rsidR="006A66D8" w:rsidRPr="0021064E" w:rsidRDefault="006A66D8" w:rsidP="00006232">
            <w:pPr>
              <w:ind w:left="113" w:right="113"/>
              <w:jc w:val="both"/>
            </w:pPr>
            <w:r w:rsidRPr="0021064E">
              <w:t>Для игры нужны две куклы, одетые по-разному: одна кукла,  одетая в пальто, шапку, другая – в пижаму.</w:t>
            </w:r>
          </w:p>
          <w:p w:rsidR="006A66D8" w:rsidRPr="0021064E" w:rsidRDefault="006A66D8" w:rsidP="00D60F51">
            <w:pPr>
              <w:ind w:left="113" w:right="113"/>
              <w:jc w:val="both"/>
            </w:pPr>
            <w:r w:rsidRPr="0021064E">
              <w:t>Как играть: взрослый предлагает ребёнку угадать, какая из кукол,  что будет делать: «Покажи, кто должен идти спать? Что ты ей скажешь? (Иди спать!). Кто пойдёт гулять, покажи. Что ты ей скажешь? (Иди гулять!).</w:t>
            </w:r>
            <w:r w:rsidR="00D60F51" w:rsidRPr="0021064E">
              <w:t xml:space="preserve"> </w:t>
            </w:r>
            <w:r w:rsidRPr="0021064E">
              <w:t xml:space="preserve">Игру можно усложнить, называя кукол по именам. </w:t>
            </w:r>
          </w:p>
          <w:p w:rsidR="006A66D8" w:rsidRPr="0021064E" w:rsidRDefault="006A66D8" w:rsidP="00006232">
            <w:pPr>
              <w:ind w:left="113" w:right="113"/>
              <w:jc w:val="center"/>
            </w:pPr>
            <w:r w:rsidRPr="0021064E">
              <w:rPr>
                <w:noProof/>
              </w:rPr>
              <w:drawing>
                <wp:inline distT="0" distB="0" distL="0" distR="0" wp14:anchorId="66267A02" wp14:editId="6D239E2D">
                  <wp:extent cx="1304925" cy="1143000"/>
                  <wp:effectExtent l="0" t="0" r="9525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clrChange>
                              <a:clrFrom>
                                <a:srgbClr val="000000"/>
                              </a:clrFrom>
                              <a:clrTo>
                                <a:srgbClr val="000000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A66D8" w:rsidRPr="0021064E" w:rsidRDefault="006A66D8" w:rsidP="00006232">
            <w:pPr>
              <w:ind w:left="113" w:right="113"/>
              <w:jc w:val="center"/>
              <w:rPr>
                <w:b/>
              </w:rPr>
            </w:pPr>
            <w:r w:rsidRPr="0021064E">
              <w:t xml:space="preserve"> </w:t>
            </w:r>
            <w:r w:rsidRPr="0021064E">
              <w:rPr>
                <w:b/>
              </w:rPr>
              <w:t>«ВЫБЕРИ ИГРУШКУ»</w:t>
            </w:r>
          </w:p>
          <w:p w:rsidR="006A66D8" w:rsidRPr="0021064E" w:rsidRDefault="006A66D8" w:rsidP="00006232">
            <w:pPr>
              <w:ind w:left="113" w:right="113"/>
              <w:jc w:val="both"/>
            </w:pPr>
            <w:r w:rsidRPr="0021064E">
              <w:t>Для игры нужны любые игрушки (5-7 игрушек).</w:t>
            </w:r>
          </w:p>
          <w:p w:rsidR="006A66D8" w:rsidRPr="0021064E" w:rsidRDefault="006A66D8" w:rsidP="00C94F5B">
            <w:pPr>
              <w:ind w:left="113" w:right="113"/>
              <w:jc w:val="both"/>
            </w:pPr>
            <w:r w:rsidRPr="0021064E">
              <w:t>Как играть: разложите на столе игрушки. Скажите ребёнку: «Будем играть с игрушками, будем выбирать, какие нравятся». Далее, обращаясь к  ребёнку по имени, попросите: «Саша (имя ребёнка), дай кубик». Когда ребёнок даст Вам игрушку, поблагодарите:  «Саша (имя ребёнка), спасибо». Продолжайте игру, предложите ребёнку теперь попросить у Вас любую игрушку. Скажите: «Теперь ты выбирай игрушку, попроси». Если ребёнок затрудняется, предложите образец, скажите «Мама, дай мяч», пусть малыш повторит. Играйте дальше.</w:t>
            </w:r>
          </w:p>
        </w:tc>
      </w:tr>
    </w:tbl>
    <w:p w:rsidR="002800BE" w:rsidRDefault="002800BE" w:rsidP="0021064E"/>
    <w:sectPr w:rsidR="002800BE" w:rsidSect="00174E53">
      <w:pgSz w:w="16838" w:h="11906" w:orient="landscape"/>
      <w:pgMar w:top="142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26BB7"/>
    <w:multiLevelType w:val="hybridMultilevel"/>
    <w:tmpl w:val="3B9E824E"/>
    <w:lvl w:ilvl="0" w:tplc="004CDE1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A15"/>
    <w:rsid w:val="00174E53"/>
    <w:rsid w:val="0021064E"/>
    <w:rsid w:val="002800BE"/>
    <w:rsid w:val="00324A15"/>
    <w:rsid w:val="004C7A6A"/>
    <w:rsid w:val="006A66D8"/>
    <w:rsid w:val="00A30B53"/>
    <w:rsid w:val="00A84158"/>
    <w:rsid w:val="00AC7610"/>
    <w:rsid w:val="00C94F5B"/>
    <w:rsid w:val="00D60F51"/>
    <w:rsid w:val="00DC4953"/>
    <w:rsid w:val="00F17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E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74E53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74E5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4E5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Базовый"/>
    <w:rsid w:val="00F17B56"/>
    <w:pPr>
      <w:tabs>
        <w:tab w:val="left" w:pos="708"/>
      </w:tabs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E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74E53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74E5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4E5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Базовый"/>
    <w:rsid w:val="00F17B56"/>
    <w:pPr>
      <w:tabs>
        <w:tab w:val="left" w:pos="708"/>
      </w:tabs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AACD19-7479-4ADF-824C-C1FB45DBA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581</Words>
  <Characters>3312</Characters>
  <Application>Microsoft Office Word</Application>
  <DocSecurity>0</DocSecurity>
  <Lines>27</Lines>
  <Paragraphs>7</Paragraphs>
  <ScaleCrop>false</ScaleCrop>
  <Company/>
  <LinksUpToDate>false</LinksUpToDate>
  <CharactersWithSpaces>3886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2018-11-03T20:17:00Z</dcterms:created>
  <dcterms:modified xsi:type="dcterms:W3CDTF">2022-05-27T07:34:00Z</dcterms:modified>
</cp:coreProperties>
</file>